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73940" w:rsidP="1EF922A1" w:rsidRDefault="000D74F1" w14:paraId="3B15513F" wp14:textId="77777777">
      <w:pPr>
        <w:spacing w:before="240" w:after="240"/>
        <w:jc w:val="center"/>
        <w:rPr>
          <w:b w:val="1"/>
          <w:bCs w:val="1"/>
          <w:sz w:val="28"/>
          <w:szCs w:val="28"/>
          <w:lang w:val="en-US"/>
        </w:rPr>
      </w:pPr>
      <w:r w:rsidRPr="1EF922A1" w:rsidR="000D74F1">
        <w:rPr>
          <w:b w:val="1"/>
          <w:bCs w:val="1"/>
          <w:sz w:val="28"/>
          <w:szCs w:val="28"/>
          <w:lang w:val="en-US"/>
        </w:rPr>
        <w:t>inDrive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  <w:r w:rsidRPr="1EF922A1" w:rsidR="000D74F1">
        <w:rPr>
          <w:b w:val="1"/>
          <w:bCs w:val="1"/>
          <w:sz w:val="28"/>
          <w:szCs w:val="28"/>
          <w:lang w:val="en-US"/>
        </w:rPr>
        <w:t>sigue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  <w:r w:rsidRPr="1EF922A1" w:rsidR="000D74F1">
        <w:rPr>
          <w:b w:val="1"/>
          <w:bCs w:val="1"/>
          <w:sz w:val="28"/>
          <w:szCs w:val="28"/>
          <w:lang w:val="en-US"/>
        </w:rPr>
        <w:t>siendo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la </w:t>
      </w:r>
      <w:r w:rsidRPr="1EF922A1" w:rsidR="000D74F1">
        <w:rPr>
          <w:b w:val="1"/>
          <w:bCs w:val="1"/>
          <w:sz w:val="28"/>
          <w:szCs w:val="28"/>
          <w:lang w:val="en-US"/>
        </w:rPr>
        <w:t>segunda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  <w:r w:rsidRPr="1EF922A1" w:rsidR="000D74F1">
        <w:rPr>
          <w:b w:val="1"/>
          <w:bCs w:val="1"/>
          <w:sz w:val="28"/>
          <w:szCs w:val="28"/>
          <w:lang w:val="en-US"/>
        </w:rPr>
        <w:t>aplicación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de </w:t>
      </w:r>
      <w:r w:rsidRPr="1EF922A1" w:rsidR="000D74F1">
        <w:rPr>
          <w:b w:val="1"/>
          <w:bCs w:val="1"/>
          <w:sz w:val="28"/>
          <w:szCs w:val="28"/>
          <w:lang w:val="en-US"/>
        </w:rPr>
        <w:t>movilidad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  <w:r w:rsidRPr="1EF922A1" w:rsidR="000D74F1">
        <w:rPr>
          <w:b w:val="1"/>
          <w:bCs w:val="1"/>
          <w:sz w:val="28"/>
          <w:szCs w:val="28"/>
          <w:lang w:val="en-US"/>
        </w:rPr>
        <w:t>urbana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  <w:r w:rsidRPr="1EF922A1" w:rsidR="000D74F1">
        <w:rPr>
          <w:b w:val="1"/>
          <w:bCs w:val="1"/>
          <w:sz w:val="28"/>
          <w:szCs w:val="28"/>
          <w:lang w:val="en-US"/>
        </w:rPr>
        <w:t>más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  <w:r w:rsidRPr="1EF922A1" w:rsidR="000D74F1">
        <w:rPr>
          <w:b w:val="1"/>
          <w:bCs w:val="1"/>
          <w:sz w:val="28"/>
          <w:szCs w:val="28"/>
          <w:lang w:val="en-US"/>
        </w:rPr>
        <w:t>descargada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del </w:t>
      </w:r>
      <w:r w:rsidRPr="1EF922A1" w:rsidR="000D74F1">
        <w:rPr>
          <w:b w:val="1"/>
          <w:bCs w:val="1"/>
          <w:sz w:val="28"/>
          <w:szCs w:val="28"/>
          <w:lang w:val="en-US"/>
        </w:rPr>
        <w:t>mundo</w:t>
      </w:r>
      <w:r w:rsidRPr="1EF922A1" w:rsidR="000D74F1">
        <w:rPr>
          <w:b w:val="1"/>
          <w:bCs w:val="1"/>
          <w:sz w:val="28"/>
          <w:szCs w:val="28"/>
          <w:lang w:val="en-US"/>
        </w:rPr>
        <w:t xml:space="preserve"> </w:t>
      </w:r>
    </w:p>
    <w:p xmlns:wp14="http://schemas.microsoft.com/office/word/2010/wordml" w:rsidR="00073940" w:rsidP="1EF922A1" w:rsidRDefault="000D74F1" w14:paraId="3C85B497" wp14:textId="77777777">
      <w:pPr>
        <w:numPr>
          <w:ilvl w:val="0"/>
          <w:numId w:val="1"/>
        </w:numPr>
        <w:spacing w:before="240" w:after="240"/>
        <w:rPr>
          <w:i w:val="1"/>
          <w:iCs w:val="1"/>
          <w:lang w:val="en-US"/>
        </w:rPr>
      </w:pPr>
      <w:r w:rsidRPr="1EF922A1" w:rsidR="000D74F1">
        <w:rPr>
          <w:i w:val="1"/>
          <w:iCs w:val="1"/>
          <w:lang w:val="en-US"/>
        </w:rPr>
        <w:t xml:space="preserve">La </w:t>
      </w:r>
      <w:r w:rsidRPr="1EF922A1" w:rsidR="000D74F1">
        <w:rPr>
          <w:i w:val="1"/>
          <w:iCs w:val="1"/>
          <w:lang w:val="en-US"/>
        </w:rPr>
        <w:t>empresa</w:t>
      </w:r>
      <w:r w:rsidRPr="1EF922A1" w:rsidR="000D74F1">
        <w:rPr>
          <w:i w:val="1"/>
          <w:iCs w:val="1"/>
          <w:lang w:val="en-US"/>
        </w:rPr>
        <w:t xml:space="preserve"> de </w:t>
      </w:r>
      <w:r w:rsidRPr="1EF922A1" w:rsidR="000D74F1">
        <w:rPr>
          <w:i w:val="1"/>
          <w:iCs w:val="1"/>
          <w:lang w:val="en-US"/>
        </w:rPr>
        <w:t>movilidad</w:t>
      </w:r>
      <w:r w:rsidRPr="1EF922A1" w:rsidR="000D74F1">
        <w:rPr>
          <w:i w:val="1"/>
          <w:iCs w:val="1"/>
          <w:lang w:val="en-US"/>
        </w:rPr>
        <w:t xml:space="preserve"> y </w:t>
      </w:r>
      <w:r w:rsidRPr="1EF922A1" w:rsidR="000D74F1">
        <w:rPr>
          <w:i w:val="1"/>
          <w:iCs w:val="1"/>
          <w:lang w:val="en-US"/>
        </w:rPr>
        <w:t>servicios</w:t>
      </w:r>
      <w:r w:rsidRPr="1EF922A1" w:rsidR="000D74F1">
        <w:rPr>
          <w:i w:val="1"/>
          <w:iCs w:val="1"/>
          <w:lang w:val="en-US"/>
        </w:rPr>
        <w:t xml:space="preserve"> </w:t>
      </w:r>
      <w:r w:rsidRPr="1EF922A1" w:rsidR="000D74F1">
        <w:rPr>
          <w:i w:val="1"/>
          <w:iCs w:val="1"/>
          <w:lang w:val="en-US"/>
        </w:rPr>
        <w:t>urbanos</w:t>
      </w:r>
      <w:r w:rsidRPr="1EF922A1" w:rsidR="000D74F1">
        <w:rPr>
          <w:i w:val="1"/>
          <w:iCs w:val="1"/>
          <w:lang w:val="en-US"/>
        </w:rPr>
        <w:t xml:space="preserve"> se </w:t>
      </w:r>
      <w:r w:rsidRPr="1EF922A1" w:rsidR="000D74F1">
        <w:rPr>
          <w:i w:val="1"/>
          <w:iCs w:val="1"/>
          <w:lang w:val="en-US"/>
        </w:rPr>
        <w:t>mantiene</w:t>
      </w:r>
      <w:r w:rsidRPr="1EF922A1" w:rsidR="000D74F1">
        <w:rPr>
          <w:i w:val="1"/>
          <w:iCs w:val="1"/>
          <w:lang w:val="en-US"/>
        </w:rPr>
        <w:t xml:space="preserve"> </w:t>
      </w:r>
      <w:r w:rsidRPr="1EF922A1" w:rsidR="000D74F1">
        <w:rPr>
          <w:i w:val="1"/>
          <w:iCs w:val="1"/>
          <w:lang w:val="en-US"/>
        </w:rPr>
        <w:t>como</w:t>
      </w:r>
      <w:r w:rsidRPr="1EF922A1" w:rsidR="000D74F1">
        <w:rPr>
          <w:i w:val="1"/>
          <w:iCs w:val="1"/>
          <w:lang w:val="en-US"/>
        </w:rPr>
        <w:t xml:space="preserve"> la </w:t>
      </w:r>
      <w:r w:rsidRPr="1EF922A1" w:rsidR="000D74F1">
        <w:rPr>
          <w:i w:val="1"/>
          <w:iCs w:val="1"/>
          <w:lang w:val="en-US"/>
        </w:rPr>
        <w:t>segunda</w:t>
      </w:r>
      <w:r w:rsidRPr="1EF922A1" w:rsidR="000D74F1">
        <w:rPr>
          <w:i w:val="1"/>
          <w:iCs w:val="1"/>
          <w:lang w:val="en-US"/>
        </w:rPr>
        <w:t xml:space="preserve"> </w:t>
      </w:r>
      <w:r w:rsidRPr="1EF922A1" w:rsidR="000D74F1">
        <w:rPr>
          <w:i w:val="1"/>
          <w:iCs w:val="1"/>
          <w:lang w:val="en-US"/>
        </w:rPr>
        <w:t>aplicación</w:t>
      </w:r>
      <w:r w:rsidRPr="1EF922A1" w:rsidR="000D74F1">
        <w:rPr>
          <w:i w:val="1"/>
          <w:iCs w:val="1"/>
          <w:lang w:val="en-US"/>
        </w:rPr>
        <w:t xml:space="preserve"> </w:t>
      </w:r>
      <w:r w:rsidRPr="1EF922A1" w:rsidR="000D74F1">
        <w:rPr>
          <w:i w:val="1"/>
          <w:iCs w:val="1"/>
          <w:lang w:val="en-US"/>
        </w:rPr>
        <w:t>más</w:t>
      </w:r>
      <w:r w:rsidRPr="1EF922A1" w:rsidR="000D74F1">
        <w:rPr>
          <w:i w:val="1"/>
          <w:iCs w:val="1"/>
          <w:lang w:val="en-US"/>
        </w:rPr>
        <w:t xml:space="preserve"> </w:t>
      </w:r>
      <w:r w:rsidRPr="1EF922A1" w:rsidR="000D74F1">
        <w:rPr>
          <w:i w:val="1"/>
          <w:iCs w:val="1"/>
          <w:lang w:val="en-US"/>
        </w:rPr>
        <w:t>descargada</w:t>
      </w:r>
      <w:r w:rsidRPr="1EF922A1" w:rsidR="000D74F1">
        <w:rPr>
          <w:i w:val="1"/>
          <w:iCs w:val="1"/>
          <w:lang w:val="en-US"/>
        </w:rPr>
        <w:t xml:space="preserve"> a </w:t>
      </w:r>
      <w:r w:rsidRPr="1EF922A1" w:rsidR="000D74F1">
        <w:rPr>
          <w:i w:val="1"/>
          <w:iCs w:val="1"/>
          <w:lang w:val="en-US"/>
        </w:rPr>
        <w:t>nivel</w:t>
      </w:r>
      <w:r w:rsidRPr="1EF922A1" w:rsidR="000D74F1">
        <w:rPr>
          <w:i w:val="1"/>
          <w:iCs w:val="1"/>
          <w:lang w:val="en-US"/>
        </w:rPr>
        <w:t xml:space="preserve"> </w:t>
      </w:r>
      <w:r w:rsidRPr="1EF922A1" w:rsidR="000D74F1">
        <w:rPr>
          <w:i w:val="1"/>
          <w:iCs w:val="1"/>
          <w:lang w:val="en-US"/>
        </w:rPr>
        <w:t>mundial</w:t>
      </w:r>
      <w:r w:rsidRPr="1EF922A1" w:rsidR="000D74F1">
        <w:rPr>
          <w:i w:val="1"/>
          <w:iCs w:val="1"/>
          <w:lang w:val="en-US"/>
        </w:rPr>
        <w:t xml:space="preserve"> de </w:t>
      </w:r>
      <w:r w:rsidRPr="1EF922A1" w:rsidR="000D74F1">
        <w:rPr>
          <w:i w:val="1"/>
          <w:iCs w:val="1"/>
          <w:lang w:val="en-US"/>
        </w:rPr>
        <w:t>acuerdo</w:t>
      </w:r>
      <w:r w:rsidRPr="1EF922A1" w:rsidR="000D74F1">
        <w:rPr>
          <w:i w:val="1"/>
          <w:iCs w:val="1"/>
          <w:lang w:val="en-US"/>
        </w:rPr>
        <w:t xml:space="preserve"> con </w:t>
      </w:r>
      <w:r w:rsidRPr="1EF922A1" w:rsidR="000D74F1">
        <w:rPr>
          <w:i w:val="1"/>
          <w:iCs w:val="1"/>
          <w:lang w:val="en-US"/>
        </w:rPr>
        <w:t>datos</w:t>
      </w:r>
      <w:r w:rsidRPr="1EF922A1" w:rsidR="000D74F1">
        <w:rPr>
          <w:i w:val="1"/>
          <w:iCs w:val="1"/>
          <w:lang w:val="en-US"/>
        </w:rPr>
        <w:t xml:space="preserve"> de Sensor Tower. </w:t>
      </w:r>
    </w:p>
    <w:p xmlns:wp14="http://schemas.microsoft.com/office/word/2010/wordml" w:rsidR="00073940" w:rsidP="72687FE4" w:rsidRDefault="000D74F1" w14:paraId="54D00C2B" wp14:textId="20253870">
      <w:pPr>
        <w:spacing w:before="240" w:after="240"/>
        <w:jc w:val="both"/>
        <w:rPr>
          <w:color w:val="262626"/>
          <w:sz w:val="24"/>
          <w:szCs w:val="24"/>
          <w:lang w:val="es-ES"/>
        </w:rPr>
      </w:pPr>
      <w:r w:rsidRPr="72687FE4" w:rsidR="000D74F1">
        <w:rPr>
          <w:b w:val="1"/>
          <w:bCs w:val="1"/>
          <w:color w:val="333333"/>
          <w:sz w:val="24"/>
          <w:szCs w:val="24"/>
          <w:lang w:val="es-ES"/>
        </w:rPr>
        <w:t xml:space="preserve">Santiago de Chile, </w:t>
      </w:r>
      <w:r w:rsidRPr="72687FE4" w:rsidR="40EA804A">
        <w:rPr>
          <w:b w:val="1"/>
          <w:bCs w:val="1"/>
          <w:color w:val="333333"/>
          <w:sz w:val="24"/>
          <w:szCs w:val="24"/>
          <w:lang w:val="es-ES"/>
        </w:rPr>
        <w:t>13 de</w:t>
      </w:r>
      <w:r w:rsidRPr="72687FE4" w:rsidR="000D74F1">
        <w:rPr>
          <w:b w:val="1"/>
          <w:bCs w:val="1"/>
          <w:color w:val="333333"/>
          <w:sz w:val="24"/>
          <w:szCs w:val="24"/>
          <w:lang w:val="es-ES"/>
        </w:rPr>
        <w:t xml:space="preserve"> </w:t>
      </w:r>
      <w:r w:rsidRPr="72687FE4" w:rsidR="000D74F1">
        <w:rPr>
          <w:b w:val="1"/>
          <w:bCs w:val="1"/>
          <w:color w:val="333333"/>
          <w:sz w:val="24"/>
          <w:szCs w:val="24"/>
          <w:lang w:val="es-ES"/>
        </w:rPr>
        <w:t>marzo</w:t>
      </w:r>
      <w:r w:rsidRPr="72687FE4" w:rsidR="000D74F1">
        <w:rPr>
          <w:b w:val="1"/>
          <w:bCs w:val="1"/>
          <w:color w:val="333333"/>
          <w:sz w:val="24"/>
          <w:szCs w:val="24"/>
          <w:lang w:val="es-ES"/>
        </w:rPr>
        <w:t xml:space="preserve"> de 2025.</w:t>
      </w:r>
      <w:r w:rsidRPr="72687FE4" w:rsidR="000D74F1">
        <w:rPr>
          <w:b w:val="1"/>
          <w:bCs w:val="1"/>
          <w:color w:val="333333"/>
          <w:sz w:val="24"/>
          <w:szCs w:val="24"/>
          <w:lang w:val="es-ES"/>
        </w:rPr>
        <w:t xml:space="preserve">-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La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plataforma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global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movilidad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servicios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urbanos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inDrive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que opera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48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países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ha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sido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nombrada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por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tercer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año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consecutivo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como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la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segunda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aplicación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transporte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compartido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más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descargada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nivel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mundial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según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el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último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informe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la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empresa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líder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inteligencia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mercado, Sensor Tower.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Además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se ha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posicionado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como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la quinta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aplicación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más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descargada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la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categoría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viajes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navegación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.</w:t>
      </w:r>
    </w:p>
    <w:p xmlns:wp14="http://schemas.microsoft.com/office/word/2010/wordml" w:rsidR="00073940" w:rsidP="1EF922A1" w:rsidRDefault="000D74F1" w14:paraId="75036523" wp14:textId="77777777">
      <w:pPr>
        <w:jc w:val="both"/>
        <w:rPr>
          <w:color w:val="262626"/>
          <w:sz w:val="24"/>
          <w:szCs w:val="24"/>
          <w:lang w:val="en-US"/>
        </w:rPr>
      </w:pP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Durante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diciembre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2024, la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aplicación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inDrive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registró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más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6,1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millones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descargas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,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reflejando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su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impresionante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ritmo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crecimiento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. Con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su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innovador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modelo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precios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entre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iguales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,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inDrive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continúa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ofreciendo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opciones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transporte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asequibles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y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seguras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para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los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pasajeros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y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oportunidades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ingresos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justos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para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los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conductores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en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888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ciudades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. </w:t>
      </w:r>
    </w:p>
    <w:p xmlns:wp14="http://schemas.microsoft.com/office/word/2010/wordml" w:rsidR="00073940" w:rsidP="1EF922A1" w:rsidRDefault="000D74F1" w14:paraId="373A5AEC" wp14:textId="77777777">
      <w:pPr>
        <w:spacing w:before="240" w:after="240"/>
        <w:jc w:val="both"/>
        <w:rPr>
          <w:color w:val="1F1F1F"/>
          <w:sz w:val="21"/>
          <w:szCs w:val="21"/>
          <w:lang w:val="en-US"/>
        </w:rPr>
      </w:pP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“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inDrive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ha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trabajado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incansablemente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para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facilitar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servicios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movilidad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a un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precio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justo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y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crear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oportunidades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ingresos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significativos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en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comunidades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desatendidas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. Nos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enorgullece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ver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nuestros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esfuerzos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reflejados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en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los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últimos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datos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descargas</w:t>
      </w:r>
      <w:r w:rsidRPr="1EF922A1" w:rsidR="000D74F1">
        <w:rPr>
          <w:i w:val="1"/>
          <w:iCs w:val="1"/>
          <w:color w:val="262626" w:themeColor="text1" w:themeTint="D9" w:themeShade="FF"/>
          <w:sz w:val="24"/>
          <w:szCs w:val="24"/>
          <w:lang w:val="en-US"/>
        </w:rPr>
        <w:t>”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,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b w:val="1"/>
          <w:bCs w:val="1"/>
          <w:color w:val="262626" w:themeColor="text1" w:themeTint="D9" w:themeShade="FF"/>
          <w:sz w:val="24"/>
          <w:szCs w:val="24"/>
          <w:lang w:val="en-US"/>
        </w:rPr>
        <w:t>mencionó</w:t>
      </w:r>
      <w:r w:rsidRPr="1EF922A1" w:rsidR="000D74F1">
        <w:rPr>
          <w:b w:val="1"/>
          <w:bCs w:val="1"/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b w:val="1"/>
          <w:bCs w:val="1"/>
          <w:color w:val="333333"/>
          <w:sz w:val="24"/>
          <w:szCs w:val="24"/>
          <w:lang w:val="en-US"/>
        </w:rPr>
        <w:t xml:space="preserve">Arsen Tomsky, CEO y </w:t>
      </w:r>
      <w:r w:rsidRPr="1EF922A1" w:rsidR="000D74F1">
        <w:rPr>
          <w:b w:val="1"/>
          <w:bCs w:val="1"/>
          <w:color w:val="333333"/>
          <w:sz w:val="24"/>
          <w:szCs w:val="24"/>
          <w:lang w:val="en-US"/>
        </w:rPr>
        <w:t>Fundador</w:t>
      </w:r>
      <w:r w:rsidRPr="1EF922A1" w:rsidR="000D74F1">
        <w:rPr>
          <w:b w:val="1"/>
          <w:bCs w:val="1"/>
          <w:color w:val="333333"/>
          <w:sz w:val="24"/>
          <w:szCs w:val="24"/>
          <w:lang w:val="en-US"/>
        </w:rPr>
        <w:t xml:space="preserve"> de </w:t>
      </w:r>
      <w:r w:rsidRPr="1EF922A1" w:rsidR="000D74F1">
        <w:rPr>
          <w:b w:val="1"/>
          <w:bCs w:val="1"/>
          <w:color w:val="333333"/>
          <w:sz w:val="24"/>
          <w:szCs w:val="24"/>
          <w:lang w:val="en-US"/>
        </w:rPr>
        <w:t>inDrive</w:t>
      </w:r>
      <w:r w:rsidRPr="1EF922A1" w:rsidR="000D74F1">
        <w:rPr>
          <w:b w:val="1"/>
          <w:bCs w:val="1"/>
          <w:color w:val="333333"/>
          <w:sz w:val="24"/>
          <w:szCs w:val="24"/>
          <w:lang w:val="en-US"/>
        </w:rPr>
        <w:t xml:space="preserve">. </w:t>
      </w:r>
    </w:p>
    <w:p xmlns:wp14="http://schemas.microsoft.com/office/word/2010/wordml" w:rsidR="00073940" w:rsidP="1EF922A1" w:rsidRDefault="000D74F1" w14:paraId="592D1AC2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color w:val="262626"/>
          <w:sz w:val="24"/>
          <w:szCs w:val="24"/>
          <w:lang w:val="en-US"/>
        </w:rPr>
      </w:pP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El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año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pasado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,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inDrive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comenzó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probar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su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oferta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servicios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financieros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,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inDrive.Money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,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en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México y Colombia para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ayudar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a que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los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préstamos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sean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más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accesibles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para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los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conductores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.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inDrive.Money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se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alinea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con la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misión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más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amplia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inDrive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mejorar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la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vida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de al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menos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mil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millones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personas para 2030, y se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espera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que se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expanda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más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geografías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a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finales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de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este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 xml:space="preserve"> 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año</w:t>
      </w:r>
      <w:r w:rsidRPr="1EF922A1" w:rsidR="000D74F1">
        <w:rPr>
          <w:color w:val="262626" w:themeColor="text1" w:themeTint="D9" w:themeShade="FF"/>
          <w:sz w:val="24"/>
          <w:szCs w:val="24"/>
          <w:lang w:val="en-US"/>
        </w:rPr>
        <w:t>.</w:t>
      </w:r>
    </w:p>
    <w:p xmlns:wp14="http://schemas.microsoft.com/office/word/2010/wordml" w:rsidR="00073940" w:rsidRDefault="00073940" w14:paraId="672A6659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62626"/>
          <w:sz w:val="24"/>
          <w:szCs w:val="24"/>
        </w:rPr>
      </w:pPr>
    </w:p>
    <w:p xmlns:wp14="http://schemas.microsoft.com/office/word/2010/wordml" w:rsidR="00073940" w:rsidP="72687FE4" w:rsidRDefault="000D74F1" w14:paraId="78D81552" wp14:textId="1E2C87F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color w:val="1F1F1F"/>
          <w:sz w:val="21"/>
          <w:szCs w:val="21"/>
          <w:highlight w:val="white"/>
          <w:lang w:val="es-ES"/>
        </w:rPr>
      </w:pP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Además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inDrive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fue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la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aplicación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transporte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compartido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líder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por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número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descargas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11 mercados,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incluidos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Egipto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Marruecos, Nepal, Panamá y Jamaica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la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categoría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viajes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2024*. En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Latinoamérica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se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clasificó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como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la #3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aplicación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viajes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navegación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más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descargada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la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región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2024.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Además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los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servicios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transporte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compartido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financieros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inDrive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ofrece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transporte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ciudad a ciudad, carga y 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>entrega</w:t>
      </w:r>
      <w:r w:rsidRPr="72687FE4" w:rsidR="000D74F1">
        <w:rPr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543B607C">
        <w:rPr>
          <w:color w:val="000000" w:themeColor="text1" w:themeTint="FF" w:themeShade="FF"/>
          <w:sz w:val="24"/>
          <w:szCs w:val="24"/>
          <w:lang w:val="es-ES"/>
        </w:rPr>
        <w:t>paquetería</w:t>
      </w:r>
      <w:r w:rsidRPr="72687FE4" w:rsidR="000D74F1">
        <w:rPr>
          <w:color w:val="1F1F1F"/>
          <w:sz w:val="21"/>
          <w:szCs w:val="21"/>
          <w:highlight w:val="white"/>
          <w:lang w:val="es-ES"/>
        </w:rPr>
        <w:t>.</w:t>
      </w:r>
    </w:p>
    <w:p xmlns:wp14="http://schemas.microsoft.com/office/word/2010/wordml" w:rsidR="00073940" w:rsidP="72687FE4" w:rsidRDefault="000D74F1" w14:paraId="1BF0E965" wp14:textId="7F1DE952">
      <w:pPr>
        <w:spacing w:before="240" w:after="240"/>
        <w:jc w:val="both"/>
        <w:rPr>
          <w:b w:val="1"/>
          <w:bCs w:val="1"/>
          <w:color w:val="333333"/>
          <w:sz w:val="24"/>
          <w:szCs w:val="24"/>
          <w:lang w:val="es-ES"/>
        </w:rPr>
      </w:pP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"Es un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logro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increíble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mantenernos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como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la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segunda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aplicación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transporte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más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descargada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a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nivel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mundial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. Esto es un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reflejo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del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dedicado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trabajo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nuestro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equipo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global, que se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esfuerza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constantemente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por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mejorar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ofrecer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valor a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nuestros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usuarios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siempre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con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el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compromiso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de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proporcionar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servicios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justos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y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mejorar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la 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vida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de las personas"</w:t>
      </w:r>
      <w:r w:rsidRPr="72687FE4" w:rsidR="3BA6C77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>,</w:t>
      </w:r>
      <w:r w:rsidRPr="72687FE4" w:rsidR="000D74F1">
        <w:rPr>
          <w:i w:val="1"/>
          <w:i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b w:val="1"/>
          <w:bCs w:val="1"/>
          <w:color w:val="000000" w:themeColor="text1" w:themeTint="FF" w:themeShade="FF"/>
          <w:sz w:val="24"/>
          <w:szCs w:val="24"/>
          <w:lang w:val="es-ES"/>
        </w:rPr>
        <w:t>agregó</w:t>
      </w:r>
      <w:r w:rsidRPr="72687FE4" w:rsidR="000D74F1">
        <w:rPr>
          <w:b w:val="1"/>
          <w:bCs w:val="1"/>
          <w:color w:val="000000" w:themeColor="text1" w:themeTint="FF" w:themeShade="FF"/>
          <w:sz w:val="24"/>
          <w:szCs w:val="24"/>
          <w:lang w:val="es-ES"/>
        </w:rPr>
        <w:t xml:space="preserve"> </w:t>
      </w:r>
      <w:r w:rsidRPr="72687FE4" w:rsidR="000D74F1">
        <w:rPr>
          <w:b w:val="1"/>
          <w:bCs w:val="1"/>
          <w:color w:val="333333"/>
          <w:sz w:val="24"/>
          <w:szCs w:val="24"/>
          <w:lang w:val="es-ES"/>
        </w:rPr>
        <w:t>Tomsky.</w:t>
      </w:r>
    </w:p>
    <w:p xmlns:wp14="http://schemas.microsoft.com/office/word/2010/wordml" w:rsidR="00073940" w:rsidRDefault="000D74F1" w14:paraId="00CC1968" wp14:textId="77777777">
      <w:pPr>
        <w:spacing w:before="240" w:after="240"/>
        <w:jc w:val="center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###</w:t>
      </w:r>
    </w:p>
    <w:p xmlns:wp14="http://schemas.microsoft.com/office/word/2010/wordml" w:rsidR="00073940" w:rsidP="72687FE4" w:rsidRDefault="00073940" w14:paraId="0A37501D" wp14:textId="7E897C3D">
      <w:pPr>
        <w:spacing w:line="240" w:lineRule="auto"/>
        <w:jc w:val="both"/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  <w:t>Sobre</w:t>
      </w:r>
      <w:r w:rsidRPr="72687FE4" w:rsidR="000D74F1"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  <w:t>:</w:t>
      </w:r>
    </w:p>
    <w:p xmlns:wp14="http://schemas.microsoft.com/office/word/2010/wordml" w:rsidR="00073940" w:rsidP="72687FE4" w:rsidRDefault="000D74F1" w14:paraId="094FFA82" wp14:textId="77777777">
      <w:pPr>
        <w:spacing w:line="240" w:lineRule="auto"/>
        <w:jc w:val="both"/>
        <w:rPr>
          <w:rFonts w:ascii="Arial" w:hAnsi="Arial" w:eastAsia="Arial" w:cs="Arial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es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una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plataforma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global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movilidad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servicios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urbanos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ha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sido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descargada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más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280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millones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veces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fue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segunda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app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movilidad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más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descargada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por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tercer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año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consecutivo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Además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viajes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ofrece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una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extensa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lista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servicios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urbanos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incluyendo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transporte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ciudad a ciudad, 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entregas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además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servicios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financieros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En 2023,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lanzó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New Ventures,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su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brazo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capital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riesgo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M&amp;A. </w:t>
      </w:r>
    </w:p>
    <w:p xmlns:wp14="http://schemas.microsoft.com/office/word/2010/wordml" w:rsidR="00073940" w:rsidP="72687FE4" w:rsidRDefault="00073940" w14:paraId="5DAB6C7B" wp14:textId="77777777">
      <w:pPr>
        <w:spacing w:line="240" w:lineRule="auto"/>
        <w:jc w:val="both"/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073940" w:rsidP="72687FE4" w:rsidRDefault="000D74F1" w14:paraId="3E14AF15" wp14:textId="77777777">
      <w:pPr>
        <w:spacing w:line="240" w:lineRule="auto"/>
        <w:jc w:val="both"/>
        <w:rPr>
          <w:rFonts w:ascii="Arial" w:hAnsi="Arial" w:eastAsia="Arial" w:cs="Arial"/>
          <w:color w:val="262626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opera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888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ciudades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48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países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alrededor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del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mundo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Motivada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por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su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misión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desafiar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injusticia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social,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compañía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está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comprometida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impactar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positivamente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vida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mil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millones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personas para 2030.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inDrive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persigue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esta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meta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mediante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sus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operaciones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negocio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que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apoyan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comunidades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locales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por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medio de un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modelo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precios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justos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así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como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través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las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iniciativas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inVision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su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división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sin fines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lucro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Los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programas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empoderamiento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comunitario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inVision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contribuyen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al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desarrollo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educación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deportes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artes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ciencias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igualdad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género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otras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iniciativas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prioritarias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Para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más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información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visite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hyperlink r:id="R4240de5eadad4971">
        <w:r w:rsidRPr="72687FE4" w:rsidR="000D74F1">
          <w:rPr>
            <w:rFonts w:ascii="Arial" w:hAnsi="Arial" w:eastAsia="Arial" w:cs="Arial"/>
            <w:color w:val="1155CC"/>
            <w:sz w:val="20"/>
            <w:szCs w:val="20"/>
            <w:u w:val="single"/>
            <w:lang w:val="en-US"/>
          </w:rPr>
          <w:t>www.inDrive.com</w:t>
        </w:r>
      </w:hyperlink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</w:t>
      </w:r>
    </w:p>
    <w:p xmlns:wp14="http://schemas.microsoft.com/office/word/2010/wordml" w:rsidR="00073940" w:rsidP="72687FE4" w:rsidRDefault="00073940" w14:paraId="02EB378F" wp14:textId="77777777">
      <w:pPr>
        <w:jc w:val="both"/>
        <w:rPr>
          <w:rFonts w:ascii="Arial" w:hAnsi="Arial" w:eastAsia="Arial" w:cs="Arial"/>
          <w:color w:val="262626"/>
          <w:sz w:val="20"/>
          <w:szCs w:val="20"/>
        </w:rPr>
      </w:pPr>
    </w:p>
    <w:p xmlns:wp14="http://schemas.microsoft.com/office/word/2010/wordml" w:rsidR="00073940" w:rsidP="72687FE4" w:rsidRDefault="00073940" w14:paraId="6A05A809" wp14:textId="77777777">
      <w:pPr>
        <w:rPr>
          <w:rFonts w:ascii="Arial" w:hAnsi="Arial" w:eastAsia="Arial" w:cs="Arial"/>
          <w:color w:val="333333"/>
          <w:sz w:val="20"/>
          <w:szCs w:val="20"/>
        </w:rPr>
      </w:pPr>
    </w:p>
    <w:p xmlns:wp14="http://schemas.microsoft.com/office/word/2010/wordml" w:rsidR="00073940" w:rsidP="72687FE4" w:rsidRDefault="00073940" w14:paraId="5A39BBE3" wp14:textId="71886797">
      <w:pPr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  <w:t>Acerca</w:t>
      </w:r>
      <w:r w:rsidRPr="72687FE4" w:rsidR="000D74F1">
        <w:rPr>
          <w:rFonts w:ascii="Arial" w:hAnsi="Arial" w:eastAsia="Arial" w:cs="Arial"/>
          <w:b w:val="1"/>
          <w:bCs w:val="1"/>
          <w:color w:val="auto"/>
          <w:sz w:val="20"/>
          <w:szCs w:val="20"/>
          <w:lang w:val="en-US"/>
        </w:rPr>
        <w:t xml:space="preserve"> de Sensor Tower</w:t>
      </w:r>
    </w:p>
    <w:p xmlns:wp14="http://schemas.microsoft.com/office/word/2010/wordml" w:rsidR="00073940" w:rsidP="72687FE4" w:rsidRDefault="000D74F1" w14:paraId="68B79DAA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Arial" w:hAnsi="Arial" w:eastAsia="Arial" w:cs="Arial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Sensor Tower es la principal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fuente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información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sobre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móviles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publicidad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digital,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medios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minoristas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audiencias para las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mayores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marcas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editores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todo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el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mundo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Con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misión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medir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economía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digital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mundial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galardonada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plataforma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Sensor Tower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ofrece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una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visibilidad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inigualable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del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ecosistema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digital y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móviles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lo que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permite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 las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organizaciones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anticiparse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dinámica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cambiante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del mercado y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tomar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decisiones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estratégicas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con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conocimiento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 causa.</w:t>
      </w:r>
    </w:p>
    <w:p w:rsidR="72687FE4" w:rsidP="72687FE4" w:rsidRDefault="72687FE4" w14:paraId="16CA8618" w14:textId="1B09A32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Arial" w:hAnsi="Arial" w:eastAsia="Arial" w:cs="Arial"/>
          <w:sz w:val="20"/>
          <w:szCs w:val="20"/>
          <w:lang w:val="en-US"/>
        </w:rPr>
      </w:pPr>
    </w:p>
    <w:p xmlns:wp14="http://schemas.microsoft.com/office/word/2010/wordml" w:rsidR="00073940" w:rsidP="72687FE4" w:rsidRDefault="000D74F1" w14:paraId="4223E5A7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Arial" w:hAnsi="Arial" w:eastAsia="Arial" w:cs="Arial"/>
          <w:color w:val="333333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Fundada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2013,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información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sobre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móviles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Sensor Tower ha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ayudado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los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profesionales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del marketing y 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los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desarrolladores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juegos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desmitificar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el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ecosistema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las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aplicaciones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móviles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con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visibilidad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sobre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el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uso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, la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participación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las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estrategias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adquisición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pago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. En 2024, Sensor Tower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adquirió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data.ai, lo que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reforzó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su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posición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como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fuente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referencia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de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información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sobre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el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mercado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móvil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 xml:space="preserve"> y digital. </w:t>
      </w:r>
      <w:r w:rsidRPr="72687FE4" w:rsidR="000D74F1">
        <w:rPr>
          <w:rFonts w:ascii="Arial" w:hAnsi="Arial" w:eastAsia="Arial" w:cs="Arial"/>
          <w:sz w:val="20"/>
          <w:szCs w:val="20"/>
          <w:lang w:val="en-US"/>
        </w:rPr>
        <w:t>Visite</w:t>
      </w:r>
      <w:r w:rsidRPr="72687FE4" w:rsidR="000D74F1">
        <w:rPr>
          <w:rFonts w:ascii="Arial" w:hAnsi="Arial" w:eastAsia="Arial" w:cs="Arial"/>
          <w:color w:val="333333"/>
          <w:sz w:val="20"/>
          <w:szCs w:val="20"/>
          <w:lang w:val="en-US"/>
        </w:rPr>
        <w:t xml:space="preserve"> </w:t>
      </w:r>
      <w:hyperlink r:id="Rd82361ee10b24c9c">
        <w:r w:rsidRPr="72687FE4" w:rsidR="000D74F1">
          <w:rPr>
            <w:rFonts w:ascii="Arial" w:hAnsi="Arial" w:eastAsia="Arial" w:cs="Arial"/>
            <w:color w:val="1155CC"/>
            <w:sz w:val="20"/>
            <w:szCs w:val="20"/>
            <w:u w:val="single"/>
            <w:lang w:val="en-US"/>
          </w:rPr>
          <w:t>www.sensortower.com</w:t>
        </w:r>
      </w:hyperlink>
      <w:r w:rsidRPr="72687FE4" w:rsidR="000D74F1">
        <w:rPr>
          <w:rFonts w:ascii="Arial" w:hAnsi="Arial" w:eastAsia="Arial" w:cs="Arial"/>
          <w:color w:val="333333"/>
          <w:sz w:val="20"/>
          <w:szCs w:val="20"/>
          <w:lang w:val="en-US"/>
        </w:rPr>
        <w:t>.</w:t>
      </w:r>
    </w:p>
    <w:p xmlns:wp14="http://schemas.microsoft.com/office/word/2010/wordml" w:rsidR="00073940" w:rsidP="72687FE4" w:rsidRDefault="00073940" w14:paraId="41C8F396" wp14:textId="77777777">
      <w:pPr>
        <w:rPr>
          <w:rFonts w:ascii="Arial" w:hAnsi="Arial" w:eastAsia="Arial" w:cs="Arial"/>
          <w:color w:val="333333"/>
          <w:sz w:val="20"/>
          <w:szCs w:val="20"/>
        </w:rPr>
      </w:pPr>
    </w:p>
    <w:p xmlns:wp14="http://schemas.microsoft.com/office/word/2010/wordml" w:rsidR="00073940" w:rsidP="72687FE4" w:rsidRDefault="000D74F1" w14:paraId="0970F4DB" wp14:textId="77777777">
      <w:pPr>
        <w:spacing w:line="240" w:lineRule="auto"/>
        <w:jc w:val="both"/>
        <w:rPr>
          <w:rFonts w:ascii="Arial" w:hAnsi="Arial" w:eastAsia="Arial" w:cs="Arial"/>
          <w:color w:val="262626"/>
          <w:sz w:val="20"/>
          <w:szCs w:val="20"/>
          <w:lang w:val="en-US"/>
        </w:rPr>
      </w:pPr>
      <w:r w:rsidRPr="72687FE4" w:rsidR="000D74F1">
        <w:rPr>
          <w:rFonts w:ascii="Arial" w:hAnsi="Arial" w:eastAsia="Arial" w:cs="Arial"/>
          <w:b w:val="1"/>
          <w:bCs w:val="1"/>
          <w:sz w:val="20"/>
          <w:szCs w:val="20"/>
          <w:lang w:val="en-US"/>
        </w:rPr>
        <w:t xml:space="preserve">Contacto para </w:t>
      </w:r>
      <w:r w:rsidRPr="72687FE4" w:rsidR="000D74F1">
        <w:rPr>
          <w:rFonts w:ascii="Arial" w:hAnsi="Arial" w:eastAsia="Arial" w:cs="Arial"/>
          <w:b w:val="1"/>
          <w:bCs w:val="1"/>
          <w:sz w:val="20"/>
          <w:szCs w:val="20"/>
          <w:lang w:val="en-US"/>
        </w:rPr>
        <w:t>prensa</w:t>
      </w:r>
      <w:r w:rsidRPr="72687FE4" w:rsidR="000D74F1">
        <w:rPr>
          <w:rFonts w:ascii="Arial" w:hAnsi="Arial" w:eastAsia="Arial" w:cs="Arial"/>
          <w:b w:val="1"/>
          <w:bCs w:val="1"/>
          <w:sz w:val="20"/>
          <w:szCs w:val="20"/>
          <w:lang w:val="en-US"/>
        </w:rPr>
        <w:t>:</w:t>
      </w:r>
    </w:p>
    <w:p xmlns:wp14="http://schemas.microsoft.com/office/word/2010/wordml" w:rsidR="00073940" w:rsidP="72687FE4" w:rsidRDefault="000D74F1" w14:paraId="3B0F9385" wp14:textId="77777777">
      <w:pPr>
        <w:spacing w:before="240" w:after="240" w:line="279" w:lineRule="auto"/>
        <w:rPr>
          <w:rFonts w:ascii="Arial" w:hAnsi="Arial" w:eastAsia="Arial" w:cs="Arial"/>
          <w:color w:val="333333"/>
          <w:sz w:val="20"/>
          <w:szCs w:val="20"/>
        </w:rPr>
      </w:pPr>
      <w:r w:rsidRPr="72687FE4" w:rsidR="000D74F1">
        <w:rPr>
          <w:rFonts w:ascii="Arial" w:hAnsi="Arial" w:eastAsia="Arial" w:cs="Arial"/>
          <w:sz w:val="20"/>
          <w:szCs w:val="20"/>
        </w:rPr>
        <w:t xml:space="preserve"> </w:t>
      </w:r>
      <w:r w:rsidRPr="72687FE4" w:rsidR="000D74F1">
        <w:rPr>
          <w:rFonts w:ascii="Arial" w:hAnsi="Arial" w:eastAsia="Arial" w:cs="Arial"/>
          <w:b w:val="1"/>
          <w:bCs w:val="1"/>
          <w:sz w:val="20"/>
          <w:szCs w:val="20"/>
        </w:rPr>
        <w:t>Natalia Espejo</w:t>
      </w:r>
      <w:r>
        <w:br/>
      </w:r>
      <w:r w:rsidRPr="72687FE4" w:rsidR="000D74F1">
        <w:rPr>
          <w:rFonts w:ascii="Arial" w:hAnsi="Arial" w:eastAsia="Arial" w:cs="Arial"/>
          <w:sz w:val="20"/>
          <w:szCs w:val="20"/>
        </w:rPr>
        <w:t xml:space="preserve"> Communications Manager SA| inDrive</w:t>
      </w:r>
      <w:r>
        <w:br/>
      </w:r>
      <w:r w:rsidRPr="72687FE4" w:rsidR="000D74F1">
        <w:rPr>
          <w:rFonts w:ascii="Arial" w:hAnsi="Arial" w:eastAsia="Arial" w:cs="Arial"/>
          <w:sz w:val="20"/>
          <w:szCs w:val="20"/>
        </w:rPr>
        <w:t xml:space="preserve"> </w:t>
      </w:r>
      <w:hyperlink r:id="R6b02a6b0ad31486a">
        <w:r w:rsidRPr="72687FE4" w:rsidR="000D74F1">
          <w:rPr>
            <w:rFonts w:ascii="Arial" w:hAnsi="Arial" w:eastAsia="Arial" w:cs="Arial"/>
            <w:color w:val="467886"/>
            <w:sz w:val="20"/>
            <w:szCs w:val="20"/>
            <w:u w:val="single"/>
          </w:rPr>
          <w:t>natalia.espejo@indrive.com</w:t>
        </w:r>
      </w:hyperlink>
      <w:r w:rsidRPr="72687FE4" w:rsidR="000D74F1">
        <w:rPr>
          <w:rFonts w:ascii="Arial" w:hAnsi="Arial" w:eastAsia="Arial" w:cs="Arial"/>
          <w:sz w:val="20"/>
          <w:szCs w:val="20"/>
        </w:rPr>
        <w:t xml:space="preserve">  </w:t>
      </w:r>
    </w:p>
    <w:p w:rsidR="2EC6757A" w:rsidP="72687FE4" w:rsidRDefault="2EC6757A" w14:paraId="473FC1BA" w14:textId="17188E5B">
      <w:pPr>
        <w:spacing w:before="0" w:beforeAutospacing="off" w:after="0" w:afterAutospacing="off"/>
        <w:jc w:val="both"/>
      </w:pPr>
      <w:r w:rsidRPr="72687FE4" w:rsidR="2EC6757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6"/>
          <w:szCs w:val="16"/>
          <w:lang w:val="es"/>
        </w:rPr>
        <w:t>Tamara Marambio G.</w:t>
      </w:r>
    </w:p>
    <w:p w:rsidR="2EC6757A" w:rsidP="72687FE4" w:rsidRDefault="2EC6757A" w14:paraId="68331B7C" w14:textId="50CC19C0">
      <w:pPr>
        <w:spacing w:before="0" w:beforeAutospacing="off" w:after="0" w:afterAutospacing="off"/>
        <w:jc w:val="both"/>
      </w:pPr>
      <w:r w:rsidRPr="72687FE4" w:rsidR="2EC6757A">
        <w:rPr>
          <w:rFonts w:ascii="Arial" w:hAnsi="Arial" w:eastAsia="Arial" w:cs="Arial"/>
          <w:noProof w:val="0"/>
          <w:color w:val="000000" w:themeColor="text1" w:themeTint="FF" w:themeShade="FF"/>
          <w:sz w:val="16"/>
          <w:szCs w:val="16"/>
          <w:lang w:val="en"/>
        </w:rPr>
        <w:t>SR PR Expert | another</w:t>
      </w:r>
    </w:p>
    <w:p w:rsidR="2EC6757A" w:rsidP="72687FE4" w:rsidRDefault="2EC6757A" w14:paraId="6EFA9685" w14:textId="4E5B32DB">
      <w:pPr>
        <w:spacing w:before="0" w:beforeAutospacing="off" w:after="0" w:afterAutospacing="off"/>
        <w:jc w:val="both"/>
      </w:pPr>
      <w:hyperlink r:id="Rc1a8275054c14813">
        <w:r w:rsidRPr="72687FE4" w:rsidR="2EC6757A">
          <w:rPr>
            <w:rStyle w:val="Hyperlink"/>
            <w:rFonts w:ascii="Arial" w:hAnsi="Arial" w:eastAsia="Arial" w:cs="Arial"/>
            <w:strike w:val="0"/>
            <w:dstrike w:val="0"/>
            <w:noProof w:val="0"/>
            <w:color w:val="0000FF"/>
            <w:sz w:val="16"/>
            <w:szCs w:val="16"/>
            <w:u w:val="single"/>
            <w:lang w:val="en-US"/>
          </w:rPr>
          <w:t>Tamara.marambio@another.co</w:t>
        </w:r>
      </w:hyperlink>
    </w:p>
    <w:p w:rsidR="2EC6757A" w:rsidP="72687FE4" w:rsidRDefault="2EC6757A" w14:paraId="4676B972" w14:textId="64CE924F">
      <w:pPr>
        <w:spacing w:before="0" w:beforeAutospacing="off" w:after="0" w:afterAutospacing="off"/>
        <w:jc w:val="both"/>
      </w:pPr>
      <w:r w:rsidRPr="72687FE4" w:rsidR="2EC6757A">
        <w:rPr>
          <w:rFonts w:ascii="Arial" w:hAnsi="Arial" w:eastAsia="Arial" w:cs="Arial"/>
          <w:noProof w:val="0"/>
          <w:sz w:val="22"/>
          <w:szCs w:val="22"/>
          <w:lang w:val="es"/>
        </w:rPr>
        <w:t xml:space="preserve"> </w:t>
      </w:r>
    </w:p>
    <w:p w:rsidR="2EC6757A" w:rsidP="72687FE4" w:rsidRDefault="2EC6757A" w14:paraId="7598B1C3" w14:textId="7E0406FE">
      <w:pPr>
        <w:spacing w:before="0" w:beforeAutospacing="off" w:after="0" w:afterAutospacing="off"/>
        <w:jc w:val="both"/>
      </w:pPr>
      <w:r w:rsidRPr="72687FE4" w:rsidR="2EC6757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6"/>
          <w:szCs w:val="16"/>
          <w:lang w:val="es"/>
        </w:rPr>
        <w:t>Elina Ambriz V.</w:t>
      </w:r>
    </w:p>
    <w:p w:rsidR="2EC6757A" w:rsidP="72687FE4" w:rsidRDefault="2EC6757A" w14:paraId="33DD273F" w14:textId="05304B79">
      <w:pPr>
        <w:spacing w:before="0" w:beforeAutospacing="off" w:after="0" w:afterAutospacing="off"/>
        <w:jc w:val="both"/>
      </w:pPr>
      <w:r w:rsidRPr="72687FE4" w:rsidR="2EC6757A">
        <w:rPr>
          <w:rFonts w:ascii="Arial" w:hAnsi="Arial" w:eastAsia="Arial" w:cs="Arial"/>
          <w:noProof w:val="0"/>
          <w:color w:val="000000" w:themeColor="text1" w:themeTint="FF" w:themeShade="FF"/>
          <w:sz w:val="16"/>
          <w:szCs w:val="16"/>
          <w:lang w:val="en"/>
        </w:rPr>
        <w:t>SR PR Expert | another</w:t>
      </w:r>
    </w:p>
    <w:p w:rsidR="2EC6757A" w:rsidP="72687FE4" w:rsidRDefault="2EC6757A" w14:paraId="034E2663" w14:textId="7E78B8E0">
      <w:pPr>
        <w:spacing w:before="0" w:beforeAutospacing="off" w:after="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16"/>
          <w:szCs w:val="16"/>
          <w:lang w:val="es"/>
        </w:rPr>
      </w:pPr>
      <w:hyperlink r:id="R02c61812f0c345b5">
        <w:r w:rsidRPr="72687FE4" w:rsidR="2EC6757A">
          <w:rPr>
            <w:rStyle w:val="Hyperlink"/>
            <w:rFonts w:ascii="Arial" w:hAnsi="Arial" w:eastAsia="Arial" w:cs="Arial"/>
            <w:strike w:val="0"/>
            <w:dstrike w:val="0"/>
            <w:noProof w:val="0"/>
            <w:color w:val="0000FF"/>
            <w:sz w:val="16"/>
            <w:szCs w:val="16"/>
            <w:u w:val="single"/>
            <w:lang w:val="es-MX"/>
          </w:rPr>
          <w:t>Elina.ambriz@another.co</w:t>
        </w:r>
      </w:hyperlink>
    </w:p>
    <w:p w:rsidR="72687FE4" w:rsidP="72687FE4" w:rsidRDefault="72687FE4" w14:paraId="6C37E61A" w14:textId="402AD512">
      <w:pPr>
        <w:spacing w:before="240" w:after="240" w:line="279" w:lineRule="auto"/>
        <w:rPr>
          <w:rFonts w:ascii="Arial" w:hAnsi="Arial" w:eastAsia="Arial" w:cs="Arial"/>
          <w:sz w:val="20"/>
          <w:szCs w:val="20"/>
        </w:rPr>
      </w:pPr>
    </w:p>
    <w:sectPr w:rsidR="00073940">
      <w:headerReference w:type="default" r:id="rId13"/>
      <w:pgSz w:w="12240" w:h="15840" w:orient="portrait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D74F1" w:rsidRDefault="000D74F1" w14:paraId="0E27B00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0D74F1" w:rsidRDefault="000D74F1" w14:paraId="60061E4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D39CCE08-3C8C-48AE-A789-2E57CE0EECD9}" r:id="rId1"/>
    <w:embedBold w:fontKey="{2C7E4037-52B5-427B-8EC6-167A99395F1B}" r:id="rId2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CA3F97C8-DDCA-4DE2-9190-ADB8E06054CC}" r:id="rId3"/>
    <w:embedBold w:fontKey="{C5D2A6CA-CF04-42C4-89B1-DCA686F6844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6DED0A7-8B18-4002-A298-9029242499BB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945D524-9495-49A4-B73B-D1FCEF4EA16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D74F1" w:rsidRDefault="000D74F1" w14:paraId="72A3D3E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0D74F1" w:rsidRDefault="000D74F1" w14:paraId="0D0B940D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73940" w:rsidRDefault="000D74F1" w14:paraId="41F788BD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6322A46F" wp14:editId="7777777">
          <wp:simplePos x="0" y="0"/>
          <wp:positionH relativeFrom="column">
            <wp:posOffset>2224088</wp:posOffset>
          </wp:positionH>
          <wp:positionV relativeFrom="paragraph">
            <wp:posOffset>-9524</wp:posOffset>
          </wp:positionV>
          <wp:extent cx="1490663" cy="418016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0663" cy="4180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7621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540150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940"/>
    <w:rsid w:val="00073940"/>
    <w:rsid w:val="000D74F1"/>
    <w:rsid w:val="002B42BD"/>
    <w:rsid w:val="03C5B5AE"/>
    <w:rsid w:val="052CE878"/>
    <w:rsid w:val="05833201"/>
    <w:rsid w:val="17CD9F68"/>
    <w:rsid w:val="1AB871E2"/>
    <w:rsid w:val="1AE37225"/>
    <w:rsid w:val="1EF922A1"/>
    <w:rsid w:val="212D7302"/>
    <w:rsid w:val="2AFCFC00"/>
    <w:rsid w:val="2EC6757A"/>
    <w:rsid w:val="3BA6C771"/>
    <w:rsid w:val="40EA804A"/>
    <w:rsid w:val="51D55FC4"/>
    <w:rsid w:val="543B607C"/>
    <w:rsid w:val="5B5D0D6A"/>
    <w:rsid w:val="72687FE4"/>
    <w:rsid w:val="7C4BC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0797B2"/>
  <w15:docId w15:val="{3207EA14-6E49-48FB-A827-6A2BB021C9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uiPriority w:val="99"/>
    <w:name w:val="Hyperlink"/>
    <w:basedOn w:val="Fuentedeprrafopredeter"/>
    <w:unhideWhenUsed/>
    <w:rsid w:val="72687F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indrive.com/es/home" TargetMode="External" Id="R4240de5eadad4971" /><Relationship Type="http://schemas.openxmlformats.org/officeDocument/2006/relationships/hyperlink" Target="http://www.sensortower.com" TargetMode="External" Id="Rd82361ee10b24c9c" /><Relationship Type="http://schemas.openxmlformats.org/officeDocument/2006/relationships/hyperlink" Target="mailto:natalia.espejo@indrive.com" TargetMode="External" Id="R6b02a6b0ad31486a" /><Relationship Type="http://schemas.openxmlformats.org/officeDocument/2006/relationships/hyperlink" Target="mailto:Tamara.marambio@another.co" TargetMode="External" Id="Rc1a8275054c14813" /><Relationship Type="http://schemas.openxmlformats.org/officeDocument/2006/relationships/hyperlink" Target="mailto:Elina.ambriz@another.co" TargetMode="External" Id="R02c61812f0c345b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1" ma:contentTypeDescription="Create a new document." ma:contentTypeScope="" ma:versionID="64d34f11e7183ed95630bc8355c96a08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2bebdabb907bea99ce0e17deec9d76c1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7E5D8-2024-4A5C-B4B5-D3DA0A82527E}"/>
</file>

<file path=customXml/itemProps2.xml><?xml version="1.0" encoding="utf-8"?>
<ds:datastoreItem xmlns:ds="http://schemas.openxmlformats.org/officeDocument/2006/customXml" ds:itemID="{36317A10-991B-40E7-BDCA-30F074EDD2AD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customXml/itemProps3.xml><?xml version="1.0" encoding="utf-8"?>
<ds:datastoreItem xmlns:ds="http://schemas.openxmlformats.org/officeDocument/2006/customXml" ds:itemID="{8316464F-AE87-40C7-A2A8-70BE6CD333B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Elina Ambriz Valencia</lastModifiedBy>
  <revision>3</revision>
  <dcterms:created xsi:type="dcterms:W3CDTF">2025-03-04T22:45:00.0000000Z</dcterms:created>
  <dcterms:modified xsi:type="dcterms:W3CDTF">2025-03-12T23:56:38.8793430Z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